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C0D" w14:textId="291FCEAF" w:rsidR="007D7D5F" w:rsidRDefault="00F80F06" w:rsidP="007D7D5F">
      <w:pPr>
        <w:ind w:right="-143"/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7D7D5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Llama</w:t>
      </w:r>
      <w:r w:rsidR="004E04DF" w:rsidRPr="007D7D5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miento </w:t>
      </w:r>
      <w:r w:rsidRPr="007D7D5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urgente para salvar los peces migratorios de agua dulce para proteger la biodiversidad, las fuentes de alimentos y los medios de vida</w:t>
      </w:r>
    </w:p>
    <w:p w14:paraId="4448EA2A" w14:textId="77777777" w:rsidR="007D7D5F" w:rsidRPr="007D7D5F" w:rsidRDefault="007D7D5F" w:rsidP="007D7D5F">
      <w:pPr>
        <w:ind w:right="-143"/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1154622C" w14:textId="77777777" w:rsidR="00F80F06" w:rsidRDefault="00F80F06" w:rsidP="00ED5514">
      <w:pPr>
        <w:jc w:val="both"/>
        <w:rPr>
          <w:rFonts w:ascii="Helvetica" w:hAnsi="Helvetica" w:cs="Calibri"/>
          <w:color w:val="26282A"/>
          <w:sz w:val="20"/>
          <w:szCs w:val="20"/>
          <w:lang w:val="es-PE"/>
        </w:rPr>
      </w:pPr>
    </w:p>
    <w:p w14:paraId="6D46EAEE" w14:textId="77777777" w:rsidR="00F80F06" w:rsidRPr="00334CFE" w:rsidRDefault="00F80F06" w:rsidP="00ED5514">
      <w:pPr>
        <w:jc w:val="both"/>
        <w:rPr>
          <w:rFonts w:ascii="Calibri" w:eastAsiaTheme="minorHAnsi" w:hAnsi="Calibri" w:cs="Calibri"/>
          <w:lang w:eastAsia="en-US"/>
        </w:rPr>
      </w:pPr>
      <w:r w:rsidRPr="00F80F06">
        <w:rPr>
          <w:rFonts w:ascii="Calibri" w:eastAsiaTheme="minorHAnsi" w:hAnsi="Calibri" w:cs="Calibri"/>
          <w:lang w:eastAsia="en-US"/>
        </w:rPr>
        <w:t>El</w:t>
      </w:r>
      <w:r>
        <w:rPr>
          <w:rFonts w:ascii="Calibri" w:eastAsiaTheme="minorHAnsi" w:hAnsi="Calibri" w:cs="Calibri"/>
          <w:lang w:eastAsia="en-US"/>
        </w:rPr>
        <w:t xml:space="preserve"> pasado</w:t>
      </w:r>
      <w:r w:rsidRPr="00F80F06">
        <w:rPr>
          <w:rFonts w:ascii="Calibri" w:eastAsiaTheme="minorHAnsi" w:hAnsi="Calibri" w:cs="Calibri"/>
          <w:lang w:eastAsia="en-US"/>
        </w:rPr>
        <w:t xml:space="preserve"> julio del 2020, la Fundación Mundial </w:t>
      </w:r>
      <w:r w:rsidR="00622BA9">
        <w:rPr>
          <w:rFonts w:ascii="Calibri" w:eastAsiaTheme="minorHAnsi" w:hAnsi="Calibri" w:cs="Calibri"/>
          <w:lang w:eastAsia="en-US"/>
        </w:rPr>
        <w:t>de</w:t>
      </w:r>
      <w:r w:rsidRPr="00F80F06">
        <w:rPr>
          <w:rFonts w:ascii="Calibri" w:eastAsiaTheme="minorHAnsi" w:hAnsi="Calibri" w:cs="Calibri"/>
          <w:lang w:eastAsia="en-US"/>
        </w:rPr>
        <w:t xml:space="preserve"> la Migración de los Peces publicó el primer </w:t>
      </w:r>
      <w:hyperlink r:id="rId4" w:history="1">
        <w:r w:rsidRPr="00F80F06">
          <w:rPr>
            <w:rStyle w:val="Hipervnculo"/>
            <w:rFonts w:ascii="Calibri" w:eastAsiaTheme="minorHAnsi" w:hAnsi="Calibri" w:cs="Calibri"/>
            <w:lang w:eastAsia="en-US"/>
          </w:rPr>
          <w:t>Índice Planeta Vivo para las Especies Migratorias de Peces de Agua Dulce</w:t>
        </w:r>
      </w:hyperlink>
      <w:r w:rsidRPr="00F80F06">
        <w:rPr>
          <w:rFonts w:ascii="Calibri" w:eastAsiaTheme="minorHAnsi" w:hAnsi="Calibri" w:cs="Calibri"/>
          <w:lang w:eastAsia="en-US"/>
        </w:rPr>
        <w:t xml:space="preserve">. Este informe concluyó que las poblaciones de peces migratorios que sustentan los ecosistemas fluviales y marinos han </w:t>
      </w:r>
      <w:r w:rsidRPr="00F80F06">
        <w:rPr>
          <w:rFonts w:ascii="Calibri" w:eastAsiaTheme="minorHAnsi" w:hAnsi="Calibri" w:cs="Calibri"/>
          <w:b/>
          <w:bCs/>
          <w:lang w:eastAsia="en-US"/>
        </w:rPr>
        <w:t xml:space="preserve">disminuido un promedio </w:t>
      </w:r>
      <w:r>
        <w:rPr>
          <w:rFonts w:ascii="Calibri" w:eastAsiaTheme="minorHAnsi" w:hAnsi="Calibri" w:cs="Calibri"/>
          <w:b/>
          <w:bCs/>
          <w:lang w:eastAsia="en-US"/>
        </w:rPr>
        <w:t xml:space="preserve">de </w:t>
      </w:r>
      <w:r w:rsidRPr="00F80F06">
        <w:rPr>
          <w:rFonts w:ascii="Calibri" w:eastAsiaTheme="minorHAnsi" w:hAnsi="Calibri" w:cs="Calibri"/>
          <w:b/>
          <w:bCs/>
          <w:lang w:eastAsia="en-US"/>
        </w:rPr>
        <w:t>un 76%</w:t>
      </w:r>
      <w:r w:rsidRPr="00F80F06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respecto de</w:t>
      </w:r>
      <w:r w:rsidRPr="00F80F06">
        <w:rPr>
          <w:rFonts w:ascii="Calibri" w:eastAsiaTheme="minorHAnsi" w:hAnsi="Calibri" w:cs="Calibri"/>
          <w:lang w:eastAsia="en-US"/>
        </w:rPr>
        <w:t xml:space="preserve"> su anterior diversidad y abundancia. </w:t>
      </w:r>
      <w:r w:rsidRPr="00334CFE">
        <w:rPr>
          <w:rFonts w:ascii="Calibri" w:eastAsiaTheme="minorHAnsi" w:hAnsi="Calibri" w:cs="Calibri"/>
          <w:b/>
          <w:bCs/>
          <w:lang w:eastAsia="en-US"/>
        </w:rPr>
        <w:t>Cientos de millones de personas dependen de estas especies</w:t>
      </w:r>
      <w:r w:rsidRPr="00334CFE">
        <w:rPr>
          <w:rFonts w:ascii="Calibri" w:eastAsiaTheme="minorHAnsi" w:hAnsi="Calibri" w:cs="Calibri"/>
          <w:lang w:eastAsia="en-US"/>
        </w:rPr>
        <w:t xml:space="preserve"> para su sustento, alimentación y estabilidad económica.</w:t>
      </w:r>
    </w:p>
    <w:p w14:paraId="54AF9399" w14:textId="77777777" w:rsidR="00F80F06" w:rsidRPr="00F80F06" w:rsidRDefault="00F80F06" w:rsidP="00ED5514">
      <w:pPr>
        <w:pStyle w:val="ydpea30468byiv4344840001msonormal"/>
        <w:jc w:val="both"/>
        <w:rPr>
          <w:rFonts w:eastAsiaTheme="minorHAnsi"/>
          <w:lang w:eastAsia="en-US"/>
        </w:rPr>
      </w:pPr>
      <w:r w:rsidRPr="00F80F06">
        <w:rPr>
          <w:rFonts w:eastAsiaTheme="minorHAnsi"/>
          <w:lang w:eastAsia="en-US"/>
        </w:rPr>
        <w:t>Uno de los mayores impactos son l</w:t>
      </w:r>
      <w:r w:rsidR="004E04DF">
        <w:rPr>
          <w:rFonts w:eastAsiaTheme="minorHAnsi"/>
          <w:lang w:eastAsia="en-US"/>
        </w:rPr>
        <w:t>a</w:t>
      </w:r>
      <w:r w:rsidRPr="00F80F06">
        <w:rPr>
          <w:rFonts w:eastAsiaTheme="minorHAnsi"/>
          <w:lang w:eastAsia="en-US"/>
        </w:rPr>
        <w:t xml:space="preserve">s innumerables </w:t>
      </w:r>
      <w:r w:rsidR="004E04DF" w:rsidRPr="00F80F06">
        <w:rPr>
          <w:rFonts w:eastAsiaTheme="minorHAnsi"/>
          <w:lang w:eastAsia="en-US"/>
        </w:rPr>
        <w:t>actividade</w:t>
      </w:r>
      <w:r w:rsidR="004E04DF">
        <w:rPr>
          <w:rFonts w:eastAsiaTheme="minorHAnsi"/>
          <w:lang w:eastAsia="en-US"/>
        </w:rPr>
        <w:t xml:space="preserve">s y </w:t>
      </w:r>
      <w:r w:rsidRPr="00F80F06">
        <w:rPr>
          <w:rFonts w:eastAsiaTheme="minorHAnsi"/>
          <w:lang w:eastAsia="en-US"/>
        </w:rPr>
        <w:t xml:space="preserve">desarrollo de infraestructuras que actualmente están agotando los recursos fluviales del mundo, provocando niveles </w:t>
      </w:r>
      <w:r w:rsidR="004E04DF">
        <w:rPr>
          <w:rFonts w:eastAsiaTheme="minorHAnsi"/>
          <w:lang w:eastAsia="en-US"/>
        </w:rPr>
        <w:t xml:space="preserve">muy altos </w:t>
      </w:r>
      <w:r w:rsidRPr="00F80F06">
        <w:rPr>
          <w:rFonts w:eastAsiaTheme="minorHAnsi"/>
          <w:lang w:eastAsia="en-US"/>
        </w:rPr>
        <w:t>de</w:t>
      </w:r>
      <w:r w:rsidR="004E04DF">
        <w:rPr>
          <w:rFonts w:eastAsiaTheme="minorHAnsi"/>
          <w:lang w:eastAsia="en-US"/>
        </w:rPr>
        <w:t xml:space="preserve"> </w:t>
      </w:r>
      <w:r w:rsidR="004E04DF" w:rsidRPr="00F80F06">
        <w:rPr>
          <w:rFonts w:eastAsiaTheme="minorHAnsi"/>
          <w:lang w:eastAsia="en-US"/>
        </w:rPr>
        <w:t>extinción</w:t>
      </w:r>
      <w:r w:rsidR="004E04DF">
        <w:rPr>
          <w:rFonts w:eastAsiaTheme="minorHAnsi"/>
          <w:lang w:eastAsia="en-US"/>
        </w:rPr>
        <w:t xml:space="preserve"> y</w:t>
      </w:r>
      <w:r w:rsidRPr="00F80F06">
        <w:rPr>
          <w:rFonts w:eastAsiaTheme="minorHAnsi"/>
          <w:lang w:eastAsia="en-US"/>
        </w:rPr>
        <w:t xml:space="preserve"> disminución de especies de agua dulce. Hay millones de presas, a</w:t>
      </w:r>
      <w:r>
        <w:rPr>
          <w:rFonts w:eastAsiaTheme="minorHAnsi"/>
          <w:lang w:eastAsia="en-US"/>
        </w:rPr>
        <w:t xml:space="preserve">zudes, </w:t>
      </w:r>
      <w:r w:rsidRPr="00F80F06">
        <w:rPr>
          <w:rFonts w:eastAsiaTheme="minorHAnsi"/>
          <w:lang w:eastAsia="en-US"/>
        </w:rPr>
        <w:t>compuertas y alcantarillas que fragmentan nuestr</w:t>
      </w:r>
      <w:r w:rsidR="00334CFE">
        <w:rPr>
          <w:rFonts w:eastAsiaTheme="minorHAnsi"/>
          <w:lang w:eastAsia="en-US"/>
        </w:rPr>
        <w:t xml:space="preserve">os cursos de agua </w:t>
      </w:r>
      <w:r w:rsidRPr="00F80F06">
        <w:rPr>
          <w:rFonts w:eastAsiaTheme="minorHAnsi"/>
          <w:lang w:eastAsia="en-US"/>
        </w:rPr>
        <w:t>y bloquean las rutas migratorias.</w:t>
      </w:r>
    </w:p>
    <w:p w14:paraId="6EBE42CD" w14:textId="77777777" w:rsidR="00F80F06" w:rsidRDefault="00F80F06" w:rsidP="00ED5514">
      <w:pPr>
        <w:pStyle w:val="ydpea30468byiv4344840001msonormal"/>
        <w:jc w:val="both"/>
        <w:rPr>
          <w:rFonts w:ascii="Helvetica" w:hAnsi="Helvetica" w:cs="Helvetica"/>
          <w:color w:val="26282A"/>
          <w:sz w:val="20"/>
          <w:szCs w:val="20"/>
          <w:lang w:val="es-PE"/>
        </w:rPr>
      </w:pPr>
      <w:r w:rsidRPr="00F80F06">
        <w:rPr>
          <w:rFonts w:eastAsiaTheme="minorHAnsi"/>
          <w:lang w:eastAsia="en-US"/>
        </w:rPr>
        <w:t xml:space="preserve">Sin embargo, todavía hay tiempo para </w:t>
      </w:r>
      <w:r w:rsidR="004E04DF">
        <w:rPr>
          <w:rFonts w:eastAsiaTheme="minorHAnsi"/>
          <w:lang w:eastAsia="en-US"/>
        </w:rPr>
        <w:t>poder</w:t>
      </w:r>
      <w:r w:rsidR="004E04DF" w:rsidRPr="00F80F06">
        <w:rPr>
          <w:rFonts w:eastAsiaTheme="minorHAnsi"/>
          <w:lang w:eastAsia="en-US"/>
        </w:rPr>
        <w:t xml:space="preserve"> </w:t>
      </w:r>
      <w:r w:rsidRPr="00F80F06">
        <w:rPr>
          <w:rFonts w:eastAsiaTheme="minorHAnsi"/>
          <w:lang w:eastAsia="en-US"/>
        </w:rPr>
        <w:t xml:space="preserve">actuar </w:t>
      </w:r>
      <w:r>
        <w:rPr>
          <w:rFonts w:eastAsiaTheme="minorHAnsi"/>
          <w:lang w:eastAsia="en-US"/>
        </w:rPr>
        <w:t xml:space="preserve">y </w:t>
      </w:r>
      <w:r w:rsidRPr="00F80F06">
        <w:rPr>
          <w:rFonts w:eastAsiaTheme="minorHAnsi"/>
          <w:lang w:eastAsia="en-US"/>
        </w:rPr>
        <w:t xml:space="preserve">restaurar las poblaciones de peces migratorios de agua dulce. Al eliminar </w:t>
      </w:r>
      <w:r w:rsidR="00334CFE">
        <w:rPr>
          <w:rFonts w:eastAsiaTheme="minorHAnsi"/>
          <w:lang w:eastAsia="en-US"/>
        </w:rPr>
        <w:t xml:space="preserve">estos obstáculos </w:t>
      </w:r>
      <w:r w:rsidRPr="00F80F06">
        <w:rPr>
          <w:rFonts w:eastAsiaTheme="minorHAnsi"/>
          <w:lang w:eastAsia="en-US"/>
        </w:rPr>
        <w:t xml:space="preserve">y restaurar los ríos </w:t>
      </w:r>
      <w:r w:rsidR="004E04DF">
        <w:rPr>
          <w:rFonts w:eastAsiaTheme="minorHAnsi"/>
          <w:lang w:eastAsia="en-US"/>
        </w:rPr>
        <w:t>haci</w:t>
      </w:r>
      <w:r w:rsidRPr="00F80F06">
        <w:rPr>
          <w:rFonts w:eastAsiaTheme="minorHAnsi"/>
          <w:lang w:eastAsia="en-US"/>
        </w:rPr>
        <w:t xml:space="preserve">a un estado </w:t>
      </w:r>
      <w:r w:rsidR="00334CFE">
        <w:rPr>
          <w:rFonts w:eastAsiaTheme="minorHAnsi"/>
          <w:lang w:eastAsia="en-US"/>
        </w:rPr>
        <w:t>libre de barreras</w:t>
      </w:r>
      <w:r w:rsidRPr="00F80F06">
        <w:rPr>
          <w:rFonts w:eastAsiaTheme="minorHAnsi"/>
          <w:lang w:eastAsia="en-US"/>
        </w:rPr>
        <w:t>, los peces y muchas otras especies prosperarán</w:t>
      </w:r>
      <w:r>
        <w:rPr>
          <w:rFonts w:eastAsiaTheme="minorHAnsi"/>
          <w:lang w:eastAsia="en-US"/>
        </w:rPr>
        <w:t xml:space="preserve">. </w:t>
      </w:r>
      <w:r w:rsidRPr="00F80F06">
        <w:rPr>
          <w:rFonts w:eastAsiaTheme="minorHAnsi"/>
          <w:lang w:eastAsia="en-US"/>
        </w:rPr>
        <w:t>Solo en Europa, existen al menos 100.000 barreras obsoletas que obstruyen importantes rutas migratorias. Es hora de eliminar est</w:t>
      </w:r>
      <w:r>
        <w:rPr>
          <w:rFonts w:eastAsiaTheme="minorHAnsi"/>
          <w:lang w:eastAsia="en-US"/>
        </w:rPr>
        <w:t>a</w:t>
      </w:r>
      <w:r w:rsidRPr="00F80F06">
        <w:rPr>
          <w:rFonts w:eastAsiaTheme="minorHAnsi"/>
          <w:lang w:eastAsia="en-US"/>
        </w:rPr>
        <w:t xml:space="preserve">s </w:t>
      </w:r>
      <w:r>
        <w:rPr>
          <w:rFonts w:eastAsiaTheme="minorHAnsi"/>
          <w:lang w:eastAsia="en-US"/>
        </w:rPr>
        <w:t xml:space="preserve">barreras </w:t>
      </w:r>
      <w:r w:rsidRPr="00F80F06">
        <w:rPr>
          <w:rFonts w:eastAsiaTheme="minorHAnsi"/>
          <w:lang w:eastAsia="en-US"/>
        </w:rPr>
        <w:t>y much</w:t>
      </w:r>
      <w:r>
        <w:rPr>
          <w:rFonts w:eastAsiaTheme="minorHAnsi"/>
          <w:lang w:eastAsia="en-US"/>
        </w:rPr>
        <w:t>a</w:t>
      </w:r>
      <w:r w:rsidRPr="00F80F06">
        <w:rPr>
          <w:rFonts w:eastAsiaTheme="minorHAnsi"/>
          <w:lang w:eastAsia="en-US"/>
        </w:rPr>
        <w:t xml:space="preserve">s </w:t>
      </w:r>
      <w:r w:rsidRPr="000D10D9">
        <w:rPr>
          <w:rFonts w:eastAsiaTheme="minorHAnsi"/>
          <w:bCs/>
          <w:lang w:eastAsia="en-US"/>
        </w:rPr>
        <w:t>otras</w:t>
      </w:r>
      <w:r w:rsidRPr="00F80F06">
        <w:rPr>
          <w:rFonts w:eastAsiaTheme="minorHAnsi"/>
          <w:lang w:eastAsia="en-US"/>
        </w:rPr>
        <w:t xml:space="preserve"> en todo el mundo</w:t>
      </w:r>
      <w:r>
        <w:rPr>
          <w:rFonts w:eastAsiaTheme="minorHAnsi"/>
          <w:lang w:eastAsia="en-US"/>
        </w:rPr>
        <w:t xml:space="preserve"> para el</w:t>
      </w:r>
      <w:r w:rsidRPr="00F80F06">
        <w:rPr>
          <w:rFonts w:eastAsiaTheme="minorHAnsi"/>
          <w:lang w:eastAsia="en-US"/>
        </w:rPr>
        <w:t xml:space="preserve"> beneficio de la naturaleza y las personas</w:t>
      </w:r>
      <w:r>
        <w:rPr>
          <w:rFonts w:ascii="Helvetica" w:hAnsi="Helvetica" w:cs="Helvetica"/>
          <w:color w:val="26282A"/>
          <w:sz w:val="20"/>
          <w:szCs w:val="20"/>
          <w:lang w:val="es-PE"/>
        </w:rPr>
        <w:t>.</w:t>
      </w:r>
    </w:p>
    <w:p w14:paraId="141593BC" w14:textId="77777777" w:rsidR="00F80F06" w:rsidRPr="000D10D9" w:rsidRDefault="000D10D9" w:rsidP="00ED5514">
      <w:pPr>
        <w:pStyle w:val="ydpea30468byiv4344840001msonormal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</w:t>
      </w:r>
      <w:r w:rsidR="00F80F06" w:rsidRPr="000D10D9">
        <w:rPr>
          <w:rFonts w:eastAsiaTheme="minorHAnsi"/>
          <w:b/>
          <w:lang w:eastAsia="en-US"/>
        </w:rPr>
        <w:t xml:space="preserve">iudadanos de todo el mundo están tomando medidas sobre este </w:t>
      </w:r>
      <w:r>
        <w:rPr>
          <w:rFonts w:eastAsiaTheme="minorHAnsi"/>
          <w:b/>
          <w:lang w:eastAsia="en-US"/>
        </w:rPr>
        <w:t>problema</w:t>
      </w:r>
      <w:r w:rsidR="00F80F06" w:rsidRPr="000D10D9">
        <w:rPr>
          <w:rFonts w:eastAsiaTheme="minorHAnsi"/>
          <w:b/>
          <w:lang w:eastAsia="en-US"/>
        </w:rPr>
        <w:t xml:space="preserve">, como se muestra en el Día Mundial de la Migración </w:t>
      </w:r>
      <w:r>
        <w:rPr>
          <w:rFonts w:eastAsiaTheme="minorHAnsi"/>
          <w:b/>
          <w:lang w:eastAsia="en-US"/>
        </w:rPr>
        <w:t>de Peces</w:t>
      </w:r>
      <w:r w:rsidR="00F80F06" w:rsidRPr="000D10D9">
        <w:rPr>
          <w:rFonts w:eastAsiaTheme="minorHAnsi"/>
          <w:b/>
          <w:lang w:eastAsia="en-US"/>
        </w:rPr>
        <w:t xml:space="preserve">. Esperamos </w:t>
      </w:r>
      <w:r w:rsidRPr="000D10D9">
        <w:rPr>
          <w:rFonts w:eastAsiaTheme="minorHAnsi"/>
          <w:b/>
          <w:lang w:eastAsia="en-US"/>
        </w:rPr>
        <w:t>qu</w:t>
      </w:r>
      <w:r>
        <w:rPr>
          <w:rFonts w:eastAsiaTheme="minorHAnsi"/>
          <w:b/>
          <w:lang w:eastAsia="en-US"/>
        </w:rPr>
        <w:t xml:space="preserve">e </w:t>
      </w:r>
      <w:r w:rsidR="00F80F06" w:rsidRPr="000D10D9">
        <w:rPr>
          <w:rFonts w:eastAsiaTheme="minorHAnsi"/>
          <w:b/>
          <w:lang w:eastAsia="en-US"/>
        </w:rPr>
        <w:t xml:space="preserve">los gobiernos </w:t>
      </w:r>
      <w:r>
        <w:rPr>
          <w:rFonts w:eastAsiaTheme="minorHAnsi"/>
          <w:b/>
          <w:lang w:eastAsia="en-US"/>
        </w:rPr>
        <w:t xml:space="preserve">tomen medidas </w:t>
      </w:r>
      <w:r w:rsidR="00F80F06" w:rsidRPr="000D10D9">
        <w:rPr>
          <w:rFonts w:eastAsiaTheme="minorHAnsi"/>
          <w:b/>
          <w:lang w:eastAsia="en-US"/>
        </w:rPr>
        <w:t xml:space="preserve">y les pedimos que se comprometan a proteger las comunidades, la economía y la biodiversidad restaurando las poblaciones de peces migratorios </w:t>
      </w:r>
      <w:r>
        <w:rPr>
          <w:rFonts w:eastAsiaTheme="minorHAnsi"/>
          <w:b/>
          <w:lang w:eastAsia="en-US"/>
        </w:rPr>
        <w:t>hací</w:t>
      </w:r>
      <w:r w:rsidRPr="000D10D9">
        <w:rPr>
          <w:rFonts w:eastAsiaTheme="minorHAnsi"/>
          <w:b/>
          <w:lang w:eastAsia="en-US"/>
        </w:rPr>
        <w:t>a</w:t>
      </w:r>
      <w:r w:rsidR="00F80F06" w:rsidRPr="000D10D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unos </w:t>
      </w:r>
      <w:r w:rsidR="00F80F06" w:rsidRPr="000D10D9">
        <w:rPr>
          <w:rFonts w:eastAsiaTheme="minorHAnsi"/>
          <w:b/>
          <w:lang w:eastAsia="en-US"/>
        </w:rPr>
        <w:t>niveles saludables y sostenibles.</w:t>
      </w:r>
    </w:p>
    <w:p w14:paraId="1AD13E15" w14:textId="77777777" w:rsidR="00F80F06" w:rsidRDefault="00F80F06" w:rsidP="00ED5514">
      <w:pPr>
        <w:jc w:val="both"/>
        <w:rPr>
          <w:rFonts w:ascii="Calibri" w:eastAsiaTheme="minorHAnsi" w:hAnsi="Calibri" w:cs="Calibri"/>
          <w:bCs/>
          <w:lang w:eastAsia="en-US"/>
        </w:rPr>
      </w:pPr>
      <w:r w:rsidRPr="000D10D9">
        <w:rPr>
          <w:rFonts w:ascii="Calibri" w:eastAsiaTheme="minorHAnsi" w:hAnsi="Calibri" w:cs="Calibri"/>
          <w:b/>
          <w:lang w:eastAsia="en-US"/>
        </w:rPr>
        <w:t>Llama</w:t>
      </w:r>
      <w:r w:rsidR="004E04DF">
        <w:rPr>
          <w:rFonts w:ascii="Calibri" w:eastAsiaTheme="minorHAnsi" w:hAnsi="Calibri" w:cs="Calibri"/>
          <w:b/>
          <w:lang w:eastAsia="en-US"/>
        </w:rPr>
        <w:t>miento</w:t>
      </w:r>
      <w:r w:rsidRPr="000D10D9">
        <w:rPr>
          <w:rFonts w:ascii="Calibri" w:eastAsiaTheme="minorHAnsi" w:hAnsi="Calibri" w:cs="Calibri"/>
          <w:b/>
          <w:lang w:eastAsia="en-US"/>
        </w:rPr>
        <w:t xml:space="preserve"> a la acción: Desafiamos a los líderes del </w:t>
      </w:r>
      <w:r w:rsidRPr="00334CFE">
        <w:rPr>
          <w:rFonts w:ascii="Calibri" w:eastAsiaTheme="minorHAnsi" w:hAnsi="Calibri" w:cs="Calibri"/>
          <w:b/>
          <w:lang w:eastAsia="en-US"/>
        </w:rPr>
        <w:t xml:space="preserve">mundo </w:t>
      </w:r>
      <w:r w:rsidR="000D10D9" w:rsidRPr="000D10D9">
        <w:rPr>
          <w:rFonts w:ascii="Calibri" w:eastAsiaTheme="minorHAnsi" w:hAnsi="Calibri" w:cs="Calibri"/>
          <w:bCs/>
          <w:lang w:eastAsia="en-US"/>
        </w:rPr>
        <w:t>a que adopten rápidamente medidas políticas</w:t>
      </w:r>
      <w:r w:rsidR="000D10D9">
        <w:rPr>
          <w:rFonts w:ascii="Calibri" w:eastAsiaTheme="minorHAnsi" w:hAnsi="Calibri" w:cs="Calibri"/>
          <w:bCs/>
          <w:lang w:eastAsia="en-US"/>
        </w:rPr>
        <w:t xml:space="preserve"> </w:t>
      </w:r>
      <w:r w:rsidRPr="000D10D9">
        <w:rPr>
          <w:rFonts w:ascii="Calibri" w:eastAsiaTheme="minorHAnsi" w:hAnsi="Calibri" w:cs="Calibri"/>
          <w:bCs/>
          <w:lang w:eastAsia="en-US"/>
        </w:rPr>
        <w:t>para crear e implementar un plan de recuperación de emergencia para rest</w:t>
      </w:r>
      <w:r w:rsidR="000D10D9">
        <w:rPr>
          <w:rFonts w:ascii="Calibri" w:eastAsiaTheme="minorHAnsi" w:hAnsi="Calibri" w:cs="Calibri"/>
          <w:bCs/>
          <w:lang w:eastAsia="en-US"/>
        </w:rPr>
        <w:t>ablecer</w:t>
      </w:r>
      <w:r w:rsidRPr="000D10D9">
        <w:rPr>
          <w:rFonts w:ascii="Calibri" w:eastAsiaTheme="minorHAnsi" w:hAnsi="Calibri" w:cs="Calibri"/>
          <w:bCs/>
          <w:lang w:eastAsia="en-US"/>
        </w:rPr>
        <w:t xml:space="preserve"> y proteger nuestras poblaciones de peces de agua dulce con las siguientes dos acciones prioritarias:</w:t>
      </w:r>
    </w:p>
    <w:p w14:paraId="68477A9A" w14:textId="77777777" w:rsidR="000D10D9" w:rsidRPr="000D10D9" w:rsidRDefault="000D10D9" w:rsidP="00ED5514">
      <w:pPr>
        <w:jc w:val="both"/>
        <w:rPr>
          <w:rFonts w:ascii="Calibri" w:eastAsiaTheme="minorHAnsi" w:hAnsi="Calibri" w:cs="Calibri"/>
          <w:b/>
          <w:lang w:eastAsia="en-US"/>
        </w:rPr>
      </w:pPr>
    </w:p>
    <w:p w14:paraId="19375105" w14:textId="77777777" w:rsidR="00F80F06" w:rsidRPr="000D10D9" w:rsidRDefault="00F80F06" w:rsidP="00ED5514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0D10D9">
        <w:rPr>
          <w:rFonts w:eastAsiaTheme="minorHAnsi"/>
          <w:b/>
          <w:bCs/>
          <w:lang w:eastAsia="en-US"/>
        </w:rPr>
        <w:t xml:space="preserve">1. </w:t>
      </w:r>
      <w:r w:rsidR="000D10D9" w:rsidRPr="000D10D9">
        <w:rPr>
          <w:rFonts w:eastAsiaTheme="minorHAnsi"/>
          <w:b/>
          <w:bCs/>
          <w:lang w:eastAsia="en-US"/>
        </w:rPr>
        <w:t xml:space="preserve">Proteger de manera permanente todos los ríos </w:t>
      </w:r>
      <w:r w:rsidR="00F9521D">
        <w:rPr>
          <w:rFonts w:eastAsiaTheme="minorHAnsi"/>
          <w:b/>
          <w:bCs/>
          <w:lang w:eastAsia="en-US"/>
        </w:rPr>
        <w:t>libres de barreras que quedan</w:t>
      </w:r>
    </w:p>
    <w:p w14:paraId="7A2BF5F1" w14:textId="77777777" w:rsidR="000D10D9" w:rsidRPr="000D10D9" w:rsidRDefault="00F80F06" w:rsidP="00ED5514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D10D9">
        <w:rPr>
          <w:rFonts w:eastAsiaTheme="minorHAnsi"/>
          <w:lang w:eastAsia="en-US"/>
        </w:rPr>
        <w:t xml:space="preserve">2. Eliminar las barreras fluviales obsoletas: </w:t>
      </w:r>
      <w:r w:rsidR="000D10D9" w:rsidRPr="000D10D9">
        <w:rPr>
          <w:rFonts w:eastAsiaTheme="minorHAnsi"/>
          <w:lang w:eastAsia="en-US"/>
        </w:rPr>
        <w:t>priorizar</w:t>
      </w:r>
      <w:r w:rsidRPr="000D10D9">
        <w:rPr>
          <w:rFonts w:eastAsiaTheme="minorHAnsi"/>
          <w:lang w:eastAsia="en-US"/>
        </w:rPr>
        <w:t xml:space="preserve"> las barreras de alto impacto para restaurar la conectividad fluvial</w:t>
      </w:r>
    </w:p>
    <w:p w14:paraId="0387298C" w14:textId="77777777" w:rsidR="000D10D9" w:rsidRPr="000D10D9" w:rsidRDefault="00F80F06" w:rsidP="00ED5514">
      <w:pPr>
        <w:pStyle w:val="ydpea30468byiv4344840001msonormal"/>
        <w:jc w:val="both"/>
        <w:rPr>
          <w:rFonts w:eastAsiaTheme="minorHAnsi"/>
          <w:bCs/>
          <w:lang w:eastAsia="en-US"/>
        </w:rPr>
      </w:pPr>
      <w:r w:rsidRPr="000D10D9">
        <w:rPr>
          <w:rFonts w:eastAsiaTheme="minorHAnsi"/>
          <w:bCs/>
          <w:lang w:eastAsia="en-US"/>
        </w:rPr>
        <w:t>Nosotros, …………………………………</w:t>
      </w:r>
      <w:r w:rsidR="004E04DF">
        <w:rPr>
          <w:rFonts w:eastAsiaTheme="minorHAnsi"/>
          <w:bCs/>
          <w:lang w:eastAsia="en-US"/>
        </w:rPr>
        <w:t>..</w:t>
      </w:r>
      <w:r w:rsidRPr="000D10D9">
        <w:rPr>
          <w:rFonts w:eastAsiaTheme="minorHAnsi"/>
          <w:bCs/>
          <w:lang w:eastAsia="en-US"/>
        </w:rPr>
        <w:t xml:space="preserve">, firmamos esta carta con el compromiso de </w:t>
      </w:r>
      <w:r w:rsidR="004E04DF">
        <w:rPr>
          <w:rFonts w:eastAsiaTheme="minorHAnsi"/>
          <w:bCs/>
          <w:lang w:eastAsia="en-US"/>
        </w:rPr>
        <w:t>dar ejemplo</w:t>
      </w:r>
      <w:r w:rsidRPr="000D10D9">
        <w:rPr>
          <w:rFonts w:eastAsiaTheme="minorHAnsi"/>
          <w:bCs/>
          <w:lang w:eastAsia="en-US"/>
        </w:rPr>
        <w:t xml:space="preserve"> y actuar conjuntamente para cuidar, restaurar y luchar p</w:t>
      </w:r>
      <w:r w:rsidR="004E04DF">
        <w:rPr>
          <w:rFonts w:eastAsiaTheme="minorHAnsi"/>
          <w:bCs/>
          <w:lang w:eastAsia="en-US"/>
        </w:rPr>
        <w:t>or</w:t>
      </w:r>
      <w:r w:rsidRPr="000D10D9">
        <w:rPr>
          <w:rFonts w:eastAsiaTheme="minorHAnsi"/>
          <w:bCs/>
          <w:lang w:eastAsia="en-US"/>
        </w:rPr>
        <w:t xml:space="preserve"> </w:t>
      </w:r>
      <w:r w:rsidR="00F9521D">
        <w:rPr>
          <w:rFonts w:eastAsiaTheme="minorHAnsi"/>
          <w:bCs/>
          <w:lang w:eastAsia="en-US"/>
        </w:rPr>
        <w:t>el retorno de</w:t>
      </w:r>
      <w:r w:rsidRPr="000D10D9">
        <w:rPr>
          <w:rFonts w:eastAsiaTheme="minorHAnsi"/>
          <w:bCs/>
          <w:lang w:eastAsia="en-US"/>
        </w:rPr>
        <w:t xml:space="preserve"> la vida a los ecosistemas de agua dulce. </w:t>
      </w:r>
      <w:r w:rsidR="004E04DF">
        <w:rPr>
          <w:rFonts w:eastAsiaTheme="minorHAnsi"/>
          <w:bCs/>
          <w:lang w:eastAsia="en-US"/>
        </w:rPr>
        <w:t>Rogamos</w:t>
      </w:r>
      <w:r w:rsidRPr="000D10D9">
        <w:rPr>
          <w:rFonts w:eastAsiaTheme="minorHAnsi"/>
          <w:bCs/>
          <w:lang w:eastAsia="en-US"/>
        </w:rPr>
        <w:t xml:space="preserve"> a todos los políticos y </w:t>
      </w:r>
      <w:r w:rsidR="00F9521D">
        <w:rPr>
          <w:rFonts w:eastAsiaTheme="minorHAnsi"/>
          <w:bCs/>
          <w:lang w:eastAsia="en-US"/>
        </w:rPr>
        <w:t>legisladores</w:t>
      </w:r>
      <w:r w:rsidRPr="000D10D9">
        <w:rPr>
          <w:rFonts w:eastAsiaTheme="minorHAnsi"/>
          <w:bCs/>
          <w:lang w:eastAsia="en-US"/>
        </w:rPr>
        <w:t xml:space="preserve"> mundiales que hagan lo mismo y actúen antes de que sea demasiado tarde.</w:t>
      </w:r>
    </w:p>
    <w:p w14:paraId="7351913C" w14:textId="77777777" w:rsidR="00F80F06" w:rsidRPr="007D7D5F" w:rsidRDefault="00F80F06" w:rsidP="00ED5514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Cs/>
          <w:sz w:val="20"/>
          <w:szCs w:val="20"/>
          <w:lang w:eastAsia="en-US"/>
        </w:rPr>
      </w:pPr>
      <w:r w:rsidRPr="007D7D5F">
        <w:rPr>
          <w:rFonts w:eastAsiaTheme="minorHAnsi"/>
          <w:bCs/>
          <w:sz w:val="20"/>
          <w:szCs w:val="20"/>
          <w:lang w:eastAsia="en-US"/>
        </w:rPr>
        <w:t>Fecha:</w:t>
      </w:r>
    </w:p>
    <w:p w14:paraId="04C5AE9E" w14:textId="77777777" w:rsidR="007D7D5F" w:rsidRDefault="00F80F06" w:rsidP="007D7D5F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Cs/>
          <w:sz w:val="20"/>
          <w:szCs w:val="20"/>
          <w:lang w:eastAsia="en-US"/>
        </w:rPr>
      </w:pPr>
      <w:r w:rsidRPr="007D7D5F">
        <w:rPr>
          <w:rFonts w:eastAsiaTheme="minorHAnsi"/>
          <w:bCs/>
          <w:sz w:val="20"/>
          <w:szCs w:val="20"/>
          <w:lang w:eastAsia="en-US"/>
        </w:rPr>
        <w:t>Nombre de la organización:</w:t>
      </w:r>
    </w:p>
    <w:p w14:paraId="1DF1D2B9" w14:textId="58DEE099" w:rsidR="000A0DCE" w:rsidRDefault="00F80F06" w:rsidP="007D7D5F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Cs/>
          <w:sz w:val="20"/>
          <w:szCs w:val="20"/>
          <w:lang w:eastAsia="en-US"/>
        </w:rPr>
      </w:pPr>
      <w:r w:rsidRPr="007D7D5F">
        <w:rPr>
          <w:rFonts w:eastAsiaTheme="minorHAnsi"/>
          <w:bCs/>
          <w:sz w:val="20"/>
          <w:szCs w:val="20"/>
          <w:lang w:eastAsia="en-US"/>
        </w:rPr>
        <w:t>Firma</w:t>
      </w:r>
      <w:r w:rsidR="007D7D5F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</w:r>
      <w:r w:rsidR="007D7D5F">
        <w:rPr>
          <w:rFonts w:eastAsiaTheme="minorHAnsi"/>
          <w:bCs/>
          <w:sz w:val="20"/>
          <w:szCs w:val="20"/>
          <w:lang w:eastAsia="en-US"/>
        </w:rPr>
        <w:tab/>
        <w:t>L</w:t>
      </w:r>
      <w:r w:rsidR="007D7D5F" w:rsidRPr="007D7D5F">
        <w:rPr>
          <w:rFonts w:eastAsiaTheme="minorHAnsi"/>
          <w:bCs/>
          <w:sz w:val="20"/>
          <w:szCs w:val="20"/>
          <w:lang w:eastAsia="en-US"/>
        </w:rPr>
        <w:t>ogo aquí si lo desea</w:t>
      </w:r>
      <w:r w:rsidRPr="007D7D5F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D10D9" w:rsidRPr="007D7D5F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7D7D5F" w:rsidRPr="007D7D5F">
        <w:rPr>
          <w:rFonts w:eastAsiaTheme="minorHAnsi"/>
          <w:bCs/>
          <w:sz w:val="20"/>
          <w:szCs w:val="20"/>
          <w:lang w:eastAsia="en-US"/>
        </w:rPr>
        <w:t xml:space="preserve">                                    </w:t>
      </w:r>
      <w:r w:rsidR="000D10D9" w:rsidRPr="007D7D5F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52679BC0" w14:textId="77777777" w:rsidR="007D7D5F" w:rsidRPr="007D7D5F" w:rsidRDefault="007D7D5F" w:rsidP="00ED5514">
      <w:pPr>
        <w:pStyle w:val="ydpea30468byiv4344840001msonormal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10808490" w14:textId="77777777" w:rsidR="007D7D5F" w:rsidRPr="007D7D5F" w:rsidRDefault="007D7D5F" w:rsidP="00ED5514">
      <w:pPr>
        <w:pStyle w:val="ydpea30468byiv4344840001msonormal"/>
        <w:jc w:val="both"/>
        <w:rPr>
          <w:rFonts w:eastAsiaTheme="minorHAnsi"/>
          <w:bCs/>
          <w:lang w:eastAsia="en-US"/>
        </w:rPr>
      </w:pPr>
      <w:r w:rsidRPr="007D7D5F">
        <w:rPr>
          <w:rFonts w:eastAsiaTheme="minorHAnsi"/>
          <w:bCs/>
          <w:sz w:val="28"/>
          <w:szCs w:val="28"/>
          <w:lang w:eastAsia="en-US"/>
        </w:rPr>
        <w:t>*</w:t>
      </w:r>
      <w:r w:rsidRPr="007D7D5F">
        <w:rPr>
          <w:rFonts w:eastAsiaTheme="minorHAnsi"/>
          <w:bCs/>
          <w:sz w:val="20"/>
          <w:szCs w:val="20"/>
          <w:lang w:eastAsia="en-US"/>
        </w:rPr>
        <w:t xml:space="preserve">Por favor, después de firmar, guarde este archivo como PDF, y envíelo a </w:t>
      </w:r>
      <w:hyperlink r:id="rId5" w:history="1">
        <w:r w:rsidRPr="007D7D5F">
          <w:rPr>
            <w:rStyle w:val="Hipervnculo"/>
            <w:rFonts w:eastAsiaTheme="minorHAnsi"/>
            <w:bCs/>
            <w:sz w:val="20"/>
            <w:szCs w:val="20"/>
            <w:lang w:eastAsia="en-US"/>
          </w:rPr>
          <w:t>elena@fishmigration.org</w:t>
        </w:r>
      </w:hyperlink>
      <w:r>
        <w:rPr>
          <w:rFonts w:eastAsiaTheme="minorHAnsi"/>
          <w:bCs/>
          <w:lang w:eastAsia="en-US"/>
        </w:rPr>
        <w:t xml:space="preserve">  </w:t>
      </w:r>
    </w:p>
    <w:sectPr w:rsidR="007D7D5F" w:rsidRPr="007D7D5F" w:rsidSect="007D7D5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06"/>
    <w:rsid w:val="000A0DCE"/>
    <w:rsid w:val="000D10D9"/>
    <w:rsid w:val="002C7F0C"/>
    <w:rsid w:val="00334CFE"/>
    <w:rsid w:val="004E04DF"/>
    <w:rsid w:val="00622BA9"/>
    <w:rsid w:val="006A7F0A"/>
    <w:rsid w:val="007D7D5F"/>
    <w:rsid w:val="00ED5514"/>
    <w:rsid w:val="00F55A0A"/>
    <w:rsid w:val="00F80F06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351"/>
  <w15:docId w15:val="{A5473D66-53E2-417D-BBD0-47B9E476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06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dpea30468byiv4344840001msonormal">
    <w:name w:val="ydpea30468byiv4344840001msonormal"/>
    <w:basedOn w:val="Normal"/>
    <w:rsid w:val="00F80F06"/>
    <w:pPr>
      <w:spacing w:before="100" w:beforeAutospacing="1" w:after="100" w:afterAutospacing="1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80F0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0F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D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@fishmigration.org" TargetMode="External"/><Relationship Id="rId4" Type="http://schemas.openxmlformats.org/officeDocument/2006/relationships/hyperlink" Target="https://worldfishmigrationfoundation.com/living-planet-index-20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Baratech</dc:creator>
  <cp:keywords/>
  <dc:description/>
  <cp:lastModifiedBy>Pao Fernández Garrido (WFMF)</cp:lastModifiedBy>
  <cp:revision>5</cp:revision>
  <dcterms:created xsi:type="dcterms:W3CDTF">2020-10-15T14:45:00Z</dcterms:created>
  <dcterms:modified xsi:type="dcterms:W3CDTF">2021-10-18T14:33:00Z</dcterms:modified>
</cp:coreProperties>
</file>